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5A60" w14:textId="1A3FC424" w:rsidR="00D30F9D" w:rsidRPr="00A005F7" w:rsidRDefault="00D30F9D" w:rsidP="00A005F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A005F7">
        <w:rPr>
          <w:rFonts w:ascii="Times New Roman" w:hAnsi="Times New Roman" w:cs="Times New Roman"/>
          <w:b/>
          <w:bCs/>
          <w:sz w:val="30"/>
          <w:szCs w:val="30"/>
        </w:rPr>
        <w:t xml:space="preserve">Региональный конкурс </w:t>
      </w:r>
      <w:r w:rsidR="00A005F7" w:rsidRPr="00A005F7">
        <w:rPr>
          <w:rFonts w:ascii="Times New Roman" w:hAnsi="Times New Roman" w:cs="Times New Roman"/>
          <w:b/>
          <w:bCs/>
          <w:sz w:val="30"/>
          <w:szCs w:val="30"/>
        </w:rPr>
        <w:t>«Бюджет для граждан»</w:t>
      </w:r>
    </w:p>
    <w:p w14:paraId="2BA22EC9" w14:textId="3CA69129" w:rsidR="007B3C83" w:rsidRDefault="00B9216F" w:rsidP="00C50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506C65" wp14:editId="55230C95">
            <wp:extent cx="5810250" cy="4039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7915" w14:textId="79D3FE6C" w:rsidR="004C3C24" w:rsidRDefault="007F4E41" w:rsidP="00A005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Иркутской области объявляет о начале приема заявок для участия в региональном конкурсе проектов по представлению бюджета для граждан.</w:t>
      </w:r>
    </w:p>
    <w:p w14:paraId="2A28D1ED" w14:textId="77777777" w:rsidR="004C3C24" w:rsidRPr="004C3C24" w:rsidRDefault="004C3C24" w:rsidP="004C3C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24">
        <w:rPr>
          <w:rFonts w:ascii="Times New Roman" w:hAnsi="Times New Roman" w:cs="Times New Roman"/>
          <w:sz w:val="28"/>
          <w:szCs w:val="28"/>
          <w:u w:val="single"/>
        </w:rPr>
        <w:t>Номинации конкурса в этом году</w:t>
      </w:r>
      <w:r w:rsidRPr="004C3C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BD214D" w14:textId="77777777" w:rsidR="004C3C24" w:rsidRPr="004C3C24" w:rsidRDefault="004C3C24" w:rsidP="004C3C2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C24">
        <w:rPr>
          <w:rFonts w:ascii="Times New Roman" w:hAnsi="Times New Roman" w:cs="Times New Roman"/>
          <w:sz w:val="28"/>
          <w:szCs w:val="28"/>
          <w:u w:val="single"/>
        </w:rPr>
        <w:t>среди физических лиц:</w:t>
      </w:r>
    </w:p>
    <w:p w14:paraId="7B0A36C7" w14:textId="121C0374" w:rsidR="004C3C24" w:rsidRPr="004D44ED" w:rsidRDefault="004C3C24" w:rsidP="004C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4ED">
        <w:rPr>
          <w:rFonts w:ascii="Times New Roman" w:hAnsi="Times New Roman" w:cs="Times New Roman"/>
          <w:sz w:val="28"/>
          <w:szCs w:val="28"/>
        </w:rPr>
        <w:t xml:space="preserve"> младше 15 лет:</w:t>
      </w:r>
    </w:p>
    <w:p w14:paraId="51E46DA6" w14:textId="3D43BAC3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E6D">
        <w:rPr>
          <w:rFonts w:ascii="Times New Roman" w:hAnsi="Times New Roman" w:cs="Times New Roman"/>
          <w:sz w:val="28"/>
          <w:szCs w:val="28"/>
        </w:rPr>
        <w:t>«</w:t>
      </w:r>
      <w:r w:rsidRPr="004C3C24">
        <w:rPr>
          <w:rFonts w:ascii="Times New Roman" w:hAnsi="Times New Roman" w:cs="Times New Roman"/>
          <w:i/>
          <w:sz w:val="28"/>
          <w:szCs w:val="28"/>
        </w:rPr>
        <w:t>Бюджет для граждан в современных формах искусства»;</w:t>
      </w:r>
    </w:p>
    <w:p w14:paraId="434F4ECC" w14:textId="1F11F14F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«Лучший видеоролик о бюджете»;</w:t>
      </w:r>
    </w:p>
    <w:p w14:paraId="548ECB9D" w14:textId="48DDD10E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«Информационные карточки по бюджету для социальных сетей и мессенджеров</w:t>
      </w:r>
      <w:r w:rsidRPr="00C50E6D">
        <w:rPr>
          <w:rFonts w:ascii="Times New Roman" w:hAnsi="Times New Roman" w:cs="Times New Roman"/>
          <w:sz w:val="28"/>
          <w:szCs w:val="28"/>
        </w:rPr>
        <w:t>»</w:t>
      </w:r>
      <w:r w:rsidRPr="004C3C24">
        <w:rPr>
          <w:rFonts w:ascii="Times New Roman" w:hAnsi="Times New Roman" w:cs="Times New Roman"/>
          <w:sz w:val="28"/>
          <w:szCs w:val="28"/>
        </w:rPr>
        <w:t>;</w:t>
      </w:r>
    </w:p>
    <w:p w14:paraId="05262845" w14:textId="0DB36E9A" w:rsidR="004C3C24" w:rsidRDefault="004C3C24" w:rsidP="004C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4E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 и </w:t>
      </w:r>
      <w:r w:rsidRPr="004D44ED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E39790" w14:textId="13F13C12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ED">
        <w:rPr>
          <w:rFonts w:ascii="Times New Roman" w:hAnsi="Times New Roman" w:cs="Times New Roman"/>
          <w:sz w:val="28"/>
          <w:szCs w:val="28"/>
        </w:rPr>
        <w:t>«</w:t>
      </w:r>
      <w:r w:rsidRPr="004C3C24">
        <w:rPr>
          <w:rFonts w:ascii="Times New Roman" w:hAnsi="Times New Roman" w:cs="Times New Roman"/>
          <w:i/>
          <w:sz w:val="28"/>
          <w:szCs w:val="28"/>
        </w:rPr>
        <w:t>Бюджет для граждан в современных формах искусства»;</w:t>
      </w:r>
    </w:p>
    <w:p w14:paraId="6D3A4780" w14:textId="4154D468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«Лучший видеоролик о бюджете»;</w:t>
      </w:r>
    </w:p>
    <w:p w14:paraId="6FD5F1AF" w14:textId="43FA98FA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«Информационные карточки по бюджету для социальных сетей и мессенджеров».</w:t>
      </w:r>
    </w:p>
    <w:p w14:paraId="7DA5ADE6" w14:textId="40A231E9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«Бюджет образования для граждан»;</w:t>
      </w:r>
    </w:p>
    <w:p w14:paraId="580D3CFA" w14:textId="1BCFB97C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«Бюджет науки для граждан»;</w:t>
      </w:r>
    </w:p>
    <w:p w14:paraId="0EE9165E" w14:textId="54E677D0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«Лучшее предложение по изменению бюджетного законодательства»;</w:t>
      </w:r>
    </w:p>
    <w:p w14:paraId="1F0BDBEF" w14:textId="1D2A6420" w:rsidR="004C3C24" w:rsidRDefault="004C3C24" w:rsidP="00A005F7">
      <w:pPr>
        <w:pStyle w:val="a3"/>
        <w:numPr>
          <w:ilvl w:val="0"/>
          <w:numId w:val="4"/>
        </w:numPr>
        <w:spacing w:after="12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«Бюджет для граждан в 2030 году</w:t>
      </w:r>
      <w:r w:rsidRPr="004D44ED">
        <w:rPr>
          <w:rFonts w:ascii="Times New Roman" w:hAnsi="Times New Roman" w:cs="Times New Roman"/>
          <w:sz w:val="28"/>
          <w:szCs w:val="28"/>
        </w:rPr>
        <w:t>».</w:t>
      </w:r>
    </w:p>
    <w:p w14:paraId="08EA4EBE" w14:textId="77777777" w:rsidR="00A005F7" w:rsidRDefault="00A005F7" w:rsidP="004C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0113C0" w14:textId="48F8B952" w:rsidR="004C3C24" w:rsidRPr="004C3C24" w:rsidRDefault="004C3C24" w:rsidP="004C3C2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C3C24">
        <w:rPr>
          <w:rFonts w:ascii="Times New Roman" w:hAnsi="Times New Roman" w:cs="Times New Roman"/>
          <w:sz w:val="28"/>
          <w:szCs w:val="28"/>
          <w:u w:val="single"/>
        </w:rPr>
        <w:t>реди</w:t>
      </w:r>
      <w:proofErr w:type="spellEnd"/>
      <w:r w:rsidRPr="004C3C24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юридических лиц:</w:t>
      </w:r>
    </w:p>
    <w:p w14:paraId="355F81DF" w14:textId="63C2C367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ED">
        <w:t xml:space="preserve"> </w:t>
      </w:r>
      <w:r w:rsidRPr="004D44ED">
        <w:rPr>
          <w:rFonts w:ascii="Times New Roman" w:hAnsi="Times New Roman" w:cs="Times New Roman"/>
          <w:sz w:val="28"/>
          <w:szCs w:val="28"/>
        </w:rPr>
        <w:t>«</w:t>
      </w:r>
      <w:r w:rsidRPr="004C3C24">
        <w:rPr>
          <w:rFonts w:ascii="Times New Roman" w:hAnsi="Times New Roman" w:cs="Times New Roman"/>
          <w:i/>
          <w:sz w:val="28"/>
          <w:szCs w:val="28"/>
        </w:rPr>
        <w:t>Современные формы представления проекта регионального бюджета для граждан»»;</w:t>
      </w:r>
    </w:p>
    <w:p w14:paraId="2C0608AD" w14:textId="1D733E20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 xml:space="preserve"> «Современные формы представления проекта местного бюджета для граждан»;</w:t>
      </w:r>
    </w:p>
    <w:p w14:paraId="7E87A551" w14:textId="008D1C5A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«Бюджет образования для граждан»;</w:t>
      </w:r>
    </w:p>
    <w:p w14:paraId="34DE17C7" w14:textId="5867278F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«Бюджет науки для граждан»;</w:t>
      </w:r>
    </w:p>
    <w:p w14:paraId="4742F0CE" w14:textId="3A445AC6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«Лучшее обучающее мероприятие по бюджетной тематике»;</w:t>
      </w:r>
    </w:p>
    <w:p w14:paraId="6E1CDB8F" w14:textId="26910591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«Лучшая информационная панель (</w:t>
      </w:r>
      <w:proofErr w:type="spellStart"/>
      <w:r w:rsidRPr="004C3C24">
        <w:rPr>
          <w:rFonts w:ascii="Times New Roman" w:hAnsi="Times New Roman" w:cs="Times New Roman"/>
          <w:i/>
          <w:sz w:val="28"/>
          <w:szCs w:val="28"/>
        </w:rPr>
        <w:t>дашборд</w:t>
      </w:r>
      <w:proofErr w:type="spellEnd"/>
      <w:r w:rsidRPr="004C3C24">
        <w:rPr>
          <w:rFonts w:ascii="Times New Roman" w:hAnsi="Times New Roman" w:cs="Times New Roman"/>
          <w:i/>
          <w:sz w:val="28"/>
          <w:szCs w:val="28"/>
        </w:rPr>
        <w:t>) по бюджету для граждан»;</w:t>
      </w:r>
    </w:p>
    <w:p w14:paraId="641FFD26" w14:textId="291CEE52" w:rsidR="004C3C24" w:rsidRPr="004C3C24" w:rsidRDefault="004C3C24" w:rsidP="004C3C24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«Бюджет для граждан в 2030 году»;</w:t>
      </w:r>
    </w:p>
    <w:p w14:paraId="7C5A58AA" w14:textId="439E4449" w:rsidR="004C3C24" w:rsidRPr="004C3C24" w:rsidRDefault="004C3C24" w:rsidP="004C3C24">
      <w:pPr>
        <w:pStyle w:val="a3"/>
        <w:numPr>
          <w:ilvl w:val="0"/>
          <w:numId w:val="4"/>
        </w:numPr>
        <w:spacing w:after="12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C24">
        <w:rPr>
          <w:rFonts w:ascii="Times New Roman" w:hAnsi="Times New Roman" w:cs="Times New Roman"/>
          <w:i/>
          <w:sz w:val="28"/>
          <w:szCs w:val="28"/>
        </w:rPr>
        <w:t>«Бюджет для граждан от СМИ».</w:t>
      </w:r>
    </w:p>
    <w:p w14:paraId="36E5E67E" w14:textId="0ED514EA" w:rsidR="006E1D46" w:rsidRDefault="006E1D46" w:rsidP="006E1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победителей регионального конкурса будут направлены на участие во втором туре Всероссийского конкурса «Бюджет для граждан».</w:t>
      </w:r>
    </w:p>
    <w:p w14:paraId="25E2DF3F" w14:textId="72B10739" w:rsidR="00146D7A" w:rsidRDefault="00146D7A" w:rsidP="006E1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претенденты должны предоставить:</w:t>
      </w:r>
    </w:p>
    <w:p w14:paraId="132A286C" w14:textId="25F5D144" w:rsidR="00146D7A" w:rsidRDefault="00146D7A" w:rsidP="006E1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физ. лиц или их представителей)</w:t>
      </w:r>
      <w:r w:rsidR="00931F5E">
        <w:rPr>
          <w:rFonts w:ascii="Times New Roman" w:hAnsi="Times New Roman" w:cs="Times New Roman"/>
          <w:sz w:val="28"/>
          <w:szCs w:val="28"/>
        </w:rPr>
        <w:t>;</w:t>
      </w:r>
    </w:p>
    <w:p w14:paraId="3DC528F6" w14:textId="6269EF99" w:rsidR="00146D7A" w:rsidRDefault="00146D7A" w:rsidP="006E1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заявку на участие;</w:t>
      </w:r>
    </w:p>
    <w:p w14:paraId="3CD15EC0" w14:textId="188556BE" w:rsidR="00146D7A" w:rsidRDefault="00146D7A" w:rsidP="006E1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конкурсный проект</w:t>
      </w:r>
      <w:r w:rsidRPr="00146D7A">
        <w:rPr>
          <w:rFonts w:ascii="Times New Roman" w:hAnsi="Times New Roman" w:cs="Times New Roman"/>
          <w:sz w:val="28"/>
          <w:szCs w:val="28"/>
        </w:rPr>
        <w:t xml:space="preserve">, разработанный в соответствии с требованиями по номинации </w:t>
      </w:r>
      <w:r>
        <w:rPr>
          <w:rFonts w:ascii="Times New Roman" w:hAnsi="Times New Roman" w:cs="Times New Roman"/>
          <w:sz w:val="28"/>
          <w:szCs w:val="28"/>
        </w:rPr>
        <w:t>(один конкурсный проект может быть представлен не более чем в двух номинациях);</w:t>
      </w:r>
    </w:p>
    <w:p w14:paraId="31BAE8A9" w14:textId="6FDFCCC6" w:rsidR="00146D7A" w:rsidRDefault="00146D7A" w:rsidP="006E1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отдельный документ (файл), содержащий описание </w:t>
      </w:r>
      <w:r w:rsidRPr="00146D7A">
        <w:rPr>
          <w:rFonts w:ascii="Times New Roman" w:hAnsi="Times New Roman" w:cs="Times New Roman"/>
          <w:sz w:val="28"/>
          <w:szCs w:val="28"/>
        </w:rPr>
        <w:t>конкретных предложений по реализации представленного проекта и практическому применению результатов его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29F8D" w14:textId="77777777" w:rsidR="00146D7A" w:rsidRDefault="00146D7A" w:rsidP="00146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с конкурсными проектами можно направить </w:t>
      </w:r>
      <w:bookmarkStart w:id="1" w:name="_Hlk133413084"/>
      <w:r>
        <w:rPr>
          <w:rFonts w:ascii="Times New Roman" w:hAnsi="Times New Roman" w:cs="Times New Roman"/>
          <w:sz w:val="28"/>
          <w:szCs w:val="28"/>
        </w:rPr>
        <w:t xml:space="preserve">с 27 апреля 2023 года по 1 июня 2023 года на электронную почту </w:t>
      </w:r>
      <w:hyperlink r:id="rId6" w:history="1">
        <w:r w:rsidRPr="00FA4364">
          <w:rPr>
            <w:rStyle w:val="a4"/>
            <w:rFonts w:ascii="Times New Roman" w:hAnsi="Times New Roman" w:cs="Times New Roman"/>
            <w:sz w:val="28"/>
            <w:szCs w:val="28"/>
          </w:rPr>
          <w:t>openbudget@gfu.ru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070ED">
        <w:rPr>
          <w:rFonts w:ascii="Times New Roman" w:hAnsi="Times New Roman" w:cs="Times New Roman"/>
          <w:sz w:val="28"/>
          <w:szCs w:val="28"/>
        </w:rPr>
        <w:t xml:space="preserve">по адресу: 664027, г. Иркутск, ул. Ленина, 1А, </w:t>
      </w:r>
      <w:proofErr w:type="spellStart"/>
      <w:r w:rsidRPr="008070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70ED">
        <w:rPr>
          <w:rFonts w:ascii="Times New Roman" w:hAnsi="Times New Roman" w:cs="Times New Roman"/>
          <w:sz w:val="28"/>
          <w:szCs w:val="28"/>
        </w:rPr>
        <w:t>. 105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E3A5111" w14:textId="3869AA25" w:rsidR="004D44ED" w:rsidRPr="003431EF" w:rsidRDefault="006E1D46" w:rsidP="008070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31EF" w:rsidRPr="003431EF">
        <w:rPr>
          <w:rFonts w:ascii="Times New Roman" w:hAnsi="Times New Roman" w:cs="Times New Roman"/>
          <w:sz w:val="28"/>
          <w:szCs w:val="28"/>
        </w:rPr>
        <w:t>окументы</w:t>
      </w:r>
      <w:r w:rsidR="00E42C1C" w:rsidRPr="0034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42C1C" w:rsidRPr="003431E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2C1C" w:rsidRPr="003431EF">
        <w:rPr>
          <w:rFonts w:ascii="Times New Roman" w:hAnsi="Times New Roman" w:cs="Times New Roman"/>
          <w:sz w:val="28"/>
          <w:szCs w:val="28"/>
        </w:rPr>
        <w:t xml:space="preserve"> </w:t>
      </w:r>
      <w:r w:rsidR="003438C8" w:rsidRPr="003431EF">
        <w:rPr>
          <w:rFonts w:ascii="Times New Roman" w:hAnsi="Times New Roman" w:cs="Times New Roman"/>
          <w:sz w:val="28"/>
          <w:szCs w:val="28"/>
        </w:rPr>
        <w:t>Конкурса</w:t>
      </w:r>
      <w:r w:rsidR="003431EF" w:rsidRPr="003431EF">
        <w:rPr>
          <w:rFonts w:ascii="Times New Roman" w:hAnsi="Times New Roman" w:cs="Times New Roman"/>
          <w:sz w:val="28"/>
          <w:szCs w:val="28"/>
        </w:rPr>
        <w:t xml:space="preserve"> </w:t>
      </w:r>
      <w:r w:rsidR="00E42C1C" w:rsidRPr="003431EF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E42C1C" w:rsidRPr="003431EF">
        <w:rPr>
          <w:rFonts w:ascii="Times New Roman" w:hAnsi="Times New Roman" w:cs="Times New Roman"/>
          <w:sz w:val="28"/>
          <w:szCs w:val="28"/>
        </w:rPr>
        <w:t xml:space="preserve"> </w:t>
      </w:r>
      <w:r w:rsidR="00DA3477" w:rsidRPr="003431EF">
        <w:rPr>
          <w:rFonts w:ascii="Times New Roman" w:hAnsi="Times New Roman" w:cs="Times New Roman"/>
          <w:sz w:val="28"/>
          <w:szCs w:val="28"/>
        </w:rPr>
        <w:t xml:space="preserve">на </w:t>
      </w:r>
      <w:r w:rsidR="00E42C1C" w:rsidRPr="003431EF">
        <w:rPr>
          <w:rFonts w:ascii="Times New Roman" w:hAnsi="Times New Roman" w:cs="Times New Roman"/>
          <w:sz w:val="28"/>
          <w:szCs w:val="28"/>
        </w:rPr>
        <w:t>портале «Открытый бюджет Иркутской области»</w:t>
      </w:r>
      <w:r w:rsidR="003D1D1E">
        <w:rPr>
          <w:rFonts w:ascii="Times New Roman" w:hAnsi="Times New Roman" w:cs="Times New Roman"/>
          <w:sz w:val="28"/>
          <w:szCs w:val="28"/>
        </w:rPr>
        <w:t xml:space="preserve"> (</w:t>
      </w:r>
      <w:r w:rsidR="003D1D1E" w:rsidRPr="003D1D1E">
        <w:rPr>
          <w:rFonts w:ascii="Times New Roman" w:hAnsi="Times New Roman" w:cs="Times New Roman"/>
          <w:sz w:val="28"/>
          <w:szCs w:val="28"/>
        </w:rPr>
        <w:t>https://openbudget.irkobl.ru/</w:t>
      </w:r>
      <w:r w:rsidR="003D1D1E">
        <w:rPr>
          <w:rFonts w:ascii="Times New Roman" w:hAnsi="Times New Roman" w:cs="Times New Roman"/>
          <w:sz w:val="28"/>
          <w:szCs w:val="28"/>
        </w:rPr>
        <w:t>)</w:t>
      </w:r>
      <w:r w:rsidR="00E42C1C" w:rsidRPr="003431EF">
        <w:rPr>
          <w:rFonts w:ascii="Times New Roman" w:hAnsi="Times New Roman" w:cs="Times New Roman"/>
          <w:sz w:val="28"/>
          <w:szCs w:val="28"/>
        </w:rPr>
        <w:t xml:space="preserve"> </w:t>
      </w:r>
      <w:r w:rsidR="00DA3477" w:rsidRPr="003431E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431EF" w:rsidRPr="003431EF">
        <w:rPr>
          <w:rFonts w:ascii="Times New Roman" w:hAnsi="Times New Roman" w:cs="Times New Roman"/>
          <w:sz w:val="28"/>
          <w:szCs w:val="28"/>
        </w:rPr>
        <w:t>«Финансы для граждан» / «Бюджет для граждан» / «Конкурсы для населения» / «Конкурс 2023 года».</w:t>
      </w:r>
    </w:p>
    <w:p w14:paraId="65D98C0F" w14:textId="5FCA940A" w:rsidR="004D44ED" w:rsidRPr="004D44ED" w:rsidRDefault="004D44ED" w:rsidP="004D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44ED" w:rsidRPr="004D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2B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29680B"/>
    <w:multiLevelType w:val="hybridMultilevel"/>
    <w:tmpl w:val="5E5C55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77758"/>
    <w:multiLevelType w:val="hybridMultilevel"/>
    <w:tmpl w:val="90F48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F5673"/>
    <w:multiLevelType w:val="hybridMultilevel"/>
    <w:tmpl w:val="2FC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2A"/>
    <w:rsid w:val="00146D7A"/>
    <w:rsid w:val="001E0921"/>
    <w:rsid w:val="003431EF"/>
    <w:rsid w:val="003438C8"/>
    <w:rsid w:val="003D1D1E"/>
    <w:rsid w:val="004C3C24"/>
    <w:rsid w:val="004D44ED"/>
    <w:rsid w:val="006E1D46"/>
    <w:rsid w:val="00786377"/>
    <w:rsid w:val="007B3C83"/>
    <w:rsid w:val="007F4E41"/>
    <w:rsid w:val="008070ED"/>
    <w:rsid w:val="00931F5E"/>
    <w:rsid w:val="0099672A"/>
    <w:rsid w:val="00A005F7"/>
    <w:rsid w:val="00A10312"/>
    <w:rsid w:val="00A422E1"/>
    <w:rsid w:val="00AF2A35"/>
    <w:rsid w:val="00B9216F"/>
    <w:rsid w:val="00C50E6D"/>
    <w:rsid w:val="00D30F9D"/>
    <w:rsid w:val="00DA3477"/>
    <w:rsid w:val="00DC73BE"/>
    <w:rsid w:val="00E42C1C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21F6"/>
  <w15:chartTrackingRefBased/>
  <w15:docId w15:val="{5FD42CCB-A732-4429-9FCB-3ADE796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0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budget@gf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Стреленко М.А.</dc:creator>
  <cp:keywords/>
  <dc:description/>
  <cp:lastModifiedBy>Поcтная Е.В.</cp:lastModifiedBy>
  <cp:revision>2</cp:revision>
  <dcterms:created xsi:type="dcterms:W3CDTF">2023-05-02T03:09:00Z</dcterms:created>
  <dcterms:modified xsi:type="dcterms:W3CDTF">2023-05-02T03:09:00Z</dcterms:modified>
</cp:coreProperties>
</file>